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334C80C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95737D">
        <w:rPr>
          <w:sz w:val="20"/>
          <w:szCs w:val="20"/>
        </w:rPr>
        <w:t xml:space="preserve"> 2025 </w:t>
      </w:r>
      <w:r w:rsidRPr="00E37244">
        <w:rPr>
          <w:sz w:val="20"/>
          <w:szCs w:val="20"/>
        </w:rPr>
        <w:t>roku</w:t>
      </w:r>
      <w:r w:rsidR="0095737D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 xml:space="preserve">zadań publicznych Województwa Mazowieckiego w obszarze </w:t>
      </w:r>
      <w:r w:rsidR="0095737D" w:rsidRPr="0095737D">
        <w:rPr>
          <w:sz w:val="20"/>
          <w:szCs w:val="20"/>
        </w:rPr>
        <w:t>„Działalność na rzecz organizacji pozarządowych oraz podmiotów wymienionych w art. 3 ust. 3, w zakresie określonym w art. 4 ust. 1 pkt 1-32a ustawy o działalności pożytku publicznego i o wolontariacie”</w:t>
      </w:r>
      <w:r w:rsidRPr="00E37244">
        <w:rPr>
          <w:sz w:val="20"/>
          <w:szCs w:val="20"/>
        </w:rPr>
        <w:t>, zadania</w:t>
      </w:r>
      <w:r w:rsidR="0095737D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pn.</w:t>
      </w:r>
      <w:r w:rsidR="0095737D">
        <w:rPr>
          <w:sz w:val="20"/>
          <w:szCs w:val="20"/>
        </w:rPr>
        <w:t xml:space="preserve"> „Fundusz wkładów własnych”.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5B5ED533" w:rsidR="00E37244" w:rsidRDefault="00206E3D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  <w:r w:rsidRPr="00206E3D">
        <w:rPr>
          <w:b/>
          <w:bCs/>
        </w:rPr>
        <w:t>„Działalność na rzecz organizacji pozarządowych oraz podmiotów wymienionych w art. 3 ust. 3, w zakresie określonym w art. 4 ust. 1 pkt 1-32a ustawy o</w:t>
      </w:r>
      <w:r>
        <w:rPr>
          <w:b/>
          <w:bCs/>
        </w:rPr>
        <w:t> </w:t>
      </w:r>
      <w:r w:rsidRPr="00206E3D">
        <w:rPr>
          <w:b/>
          <w:bCs/>
        </w:rPr>
        <w:t>działalności pożytku publicznego i o wolontariacie</w:t>
      </w:r>
      <w:r w:rsidRPr="00206E3D">
        <w:t>”</w:t>
      </w: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79062DD9" w:rsidR="004F7645" w:rsidRPr="00206E3D" w:rsidRDefault="0095737D" w:rsidP="000D5FE5">
      <w:pPr>
        <w:tabs>
          <w:tab w:val="left" w:leader="dot" w:pos="7938"/>
        </w:tabs>
        <w:spacing w:before="120" w:after="240"/>
        <w:jc w:val="center"/>
        <w:rPr>
          <w:b/>
          <w:bCs/>
        </w:rPr>
      </w:pPr>
      <w:r>
        <w:rPr>
          <w:b/>
          <w:bCs/>
        </w:rPr>
        <w:t>„</w:t>
      </w:r>
      <w:r w:rsidR="00206E3D" w:rsidRPr="00206E3D">
        <w:rPr>
          <w:b/>
          <w:bCs/>
        </w:rPr>
        <w:t>Fundusz wkładów własnych</w:t>
      </w:r>
      <w:r>
        <w:rPr>
          <w:b/>
          <w:bCs/>
        </w:rP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71E02EE0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206E3D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200F7BCA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206E3D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3D3C6A4E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206E3D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28B45B4E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r w:rsidR="00206E3D">
        <w:t>Organizację</w:t>
      </w:r>
      <w:r>
        <w:t xml:space="preserve"> jako osoby do kontaktu będą przetwarzane w</w:t>
      </w:r>
      <w:r w:rsidR="00206E3D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206E3D">
        <w:t> </w:t>
      </w:r>
      <w:r>
        <w:t xml:space="preserve">ramach prowadzonego postępowania. </w:t>
      </w:r>
    </w:p>
    <w:p w14:paraId="0C70DD87" w14:textId="46769AF9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206E3D">
        <w:t> </w:t>
      </w:r>
      <w:r w:rsidRPr="004F7645">
        <w:t>przepisów dotyczących archiwizacji – dostępnych m.in. na stronie mazovia.pl, w</w:t>
      </w:r>
      <w:r w:rsidR="00206E3D">
        <w:t> </w:t>
      </w:r>
      <w:r w:rsidRPr="004F7645">
        <w:t xml:space="preserve">zakładce „Polityka prywatności”. </w:t>
      </w:r>
    </w:p>
    <w:p w14:paraId="60EF33B2" w14:textId="3658CD0D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206E3D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4E80A6A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206E3D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D7E0B9-A115-499A-A37C-DDD039F4DD23}"/>
    <w:embedBold r:id="rId2" w:fontKey="{E7865357-8ADD-4146-95CA-5A7D76235270}"/>
    <w:embedItalic r:id="rId3" w:fontKey="{AC5FBDFD-1825-44F8-ABAB-4831491807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AA93815-A29B-4BF0-B1CB-AEE90BB33A9F}"/>
    <w:embedBold r:id="rId5" w:fontKey="{8296E859-EA44-41DE-ACAC-B1D3FC7C5E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D8021EC-3623-44E7-A7CD-17C09C0E4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626A5"/>
    <w:rsid w:val="00085D27"/>
    <w:rsid w:val="0008749B"/>
    <w:rsid w:val="000B38EB"/>
    <w:rsid w:val="000D5FE5"/>
    <w:rsid w:val="0010493D"/>
    <w:rsid w:val="00132DA7"/>
    <w:rsid w:val="001A4764"/>
    <w:rsid w:val="001A4AF0"/>
    <w:rsid w:val="001E2864"/>
    <w:rsid w:val="001E5673"/>
    <w:rsid w:val="00206E3D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E33CB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A41B1"/>
    <w:rsid w:val="008B3FB8"/>
    <w:rsid w:val="008C3509"/>
    <w:rsid w:val="008D1E49"/>
    <w:rsid w:val="00900CFB"/>
    <w:rsid w:val="009058A7"/>
    <w:rsid w:val="0095737D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31700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986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do prac Komisji konkursowej</vt:lpstr>
    </vt:vector>
  </TitlesOfParts>
  <Company>UMWM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do prac Komisji konkursowej</dc:title>
  <dc:subject/>
  <dc:creator>Katarzyna Góraj</dc:creator>
  <cp:keywords/>
  <dc:description/>
  <cp:lastModifiedBy>Góraj Katarzyna</cp:lastModifiedBy>
  <cp:revision>13</cp:revision>
  <cp:lastPrinted>2025-02-04T13:19:00Z</cp:lastPrinted>
  <dcterms:created xsi:type="dcterms:W3CDTF">2024-12-10T07:11:00Z</dcterms:created>
  <dcterms:modified xsi:type="dcterms:W3CDTF">2025-02-04T13:19:00Z</dcterms:modified>
</cp:coreProperties>
</file>